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7FD6A" w14:textId="7C9FDDFE" w:rsidR="002952BA" w:rsidRDefault="002952BA" w:rsidP="002952BA">
      <w:pPr>
        <w:spacing w:line="3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PRIMER EKO OTOKA</w:t>
      </w:r>
    </w:p>
    <w:p w14:paraId="06E750E0" w14:textId="77777777" w:rsidR="002952BA" w:rsidRDefault="002952BA" w:rsidP="002952BA">
      <w:pPr>
        <w:spacing w:line="340" w:lineRule="atLeast"/>
        <w:jc w:val="both"/>
        <w:rPr>
          <w:rFonts w:ascii="Arial" w:hAnsi="Arial" w:cs="Arial"/>
          <w:sz w:val="20"/>
          <w:szCs w:val="20"/>
        </w:rPr>
      </w:pPr>
    </w:p>
    <w:p w14:paraId="77B8B970" w14:textId="3ED184FA" w:rsidR="002952BA" w:rsidRDefault="002952BA" w:rsidP="002952BA">
      <w:pPr>
        <w:spacing w:line="3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Slika nadstreška za </w:t>
      </w:r>
      <w:proofErr w:type="spellStart"/>
      <w:r>
        <w:rPr>
          <w:rFonts w:ascii="Arial" w:hAnsi="Arial" w:cs="Arial"/>
          <w:sz w:val="20"/>
          <w:szCs w:val="20"/>
        </w:rPr>
        <w:t>eko</w:t>
      </w:r>
      <w:proofErr w:type="spellEnd"/>
      <w:r>
        <w:rPr>
          <w:rFonts w:ascii="Arial" w:hAnsi="Arial" w:cs="Arial"/>
          <w:sz w:val="20"/>
          <w:szCs w:val="20"/>
        </w:rPr>
        <w:t xml:space="preserve"> otok</w:t>
      </w:r>
    </w:p>
    <w:p w14:paraId="04AEF6B3" w14:textId="77777777" w:rsidR="002952BA" w:rsidRDefault="002952BA" w:rsidP="002952BA">
      <w:pPr>
        <w:spacing w:before="120" w:line="340" w:lineRule="atLeast"/>
        <w:jc w:val="both"/>
        <w:rPr>
          <w:rFonts w:ascii="Arial" w:hAnsi="Arial" w:cs="Arial"/>
          <w:sz w:val="20"/>
          <w:szCs w:val="20"/>
        </w:rPr>
      </w:pPr>
      <w:hyperlink r:id="rId4" w:history="1">
        <w:r>
          <w:rPr>
            <w:rStyle w:val="Hiperpovezava"/>
            <w:rFonts w:ascii="Arial" w:hAnsi="Arial" w:cs="Arial"/>
            <w:sz w:val="20"/>
            <w:szCs w:val="20"/>
          </w:rPr>
          <w:t>http://tetiva.net/kaj-delamo/nadstreski-za-kolesa-kolesarnice/</w:t>
        </w:r>
      </w:hyperlink>
    </w:p>
    <w:p w14:paraId="473AF1FD" w14:textId="074547AB" w:rsidR="002952BA" w:rsidRDefault="002952BA" w:rsidP="002952BA">
      <w:pPr>
        <w:spacing w:line="3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E002C85" wp14:editId="0B103170">
            <wp:extent cx="5562600" cy="31337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CE4E6B" w14:textId="77777777" w:rsidR="005276A1" w:rsidRDefault="005276A1"/>
    <w:sectPr w:rsidR="005276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2BA"/>
    <w:rsid w:val="002952BA"/>
    <w:rsid w:val="0052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054CE"/>
  <w15:chartTrackingRefBased/>
  <w15:docId w15:val="{652FE0E5-A585-49EF-ADB8-A376A8EFF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52BA"/>
    <w:pPr>
      <w:spacing w:after="0" w:line="240" w:lineRule="auto"/>
    </w:pPr>
    <w:rPr>
      <w:rFonts w:ascii="Calibri" w:hAnsi="Calibri" w:cs="Calibr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2952B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1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cid:image001.png@01D8BC68.7D2A8970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tetiva.net/kaj-delamo/nadstreski-za-kolesa-kolesarnice/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Navotnik</dc:creator>
  <cp:keywords/>
  <dc:description/>
  <cp:lastModifiedBy>Špela Navotnik</cp:lastModifiedBy>
  <cp:revision>1</cp:revision>
  <dcterms:created xsi:type="dcterms:W3CDTF">2022-08-30T10:20:00Z</dcterms:created>
  <dcterms:modified xsi:type="dcterms:W3CDTF">2022-08-30T10:21:00Z</dcterms:modified>
</cp:coreProperties>
</file>